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0CF2" w14:textId="32B59F93" w:rsidR="00F54DEC" w:rsidRPr="00D83DAC" w:rsidRDefault="009A6296" w:rsidP="00D83DAC">
      <w:pPr>
        <w:pStyle w:val="NoSpacing"/>
        <w:jc w:val="center"/>
        <w:rPr>
          <w:b/>
          <w:bCs/>
        </w:rPr>
      </w:pPr>
      <w:r w:rsidRPr="00D83DAC">
        <w:rPr>
          <w:b/>
          <w:bCs/>
        </w:rPr>
        <w:t xml:space="preserve">FN 451/651 </w:t>
      </w:r>
      <w:r w:rsidR="00072D5E" w:rsidRPr="00D83DAC">
        <w:rPr>
          <w:b/>
          <w:bCs/>
        </w:rPr>
        <w:t xml:space="preserve">Sustainable Food </w:t>
      </w:r>
      <w:r w:rsidRPr="00D83DAC">
        <w:rPr>
          <w:b/>
          <w:bCs/>
        </w:rPr>
        <w:t>System</w:t>
      </w:r>
      <w:r w:rsidR="00072D5E" w:rsidRPr="00D83DAC">
        <w:rPr>
          <w:b/>
          <w:bCs/>
        </w:rPr>
        <w:t xml:space="preserve"> Final Project</w:t>
      </w:r>
      <w:r w:rsidR="00B6672C">
        <w:rPr>
          <w:b/>
          <w:bCs/>
        </w:rPr>
        <w:t>-Syllabus</w:t>
      </w:r>
    </w:p>
    <w:p w14:paraId="5304F4DE" w14:textId="239AE84B" w:rsidR="00D83DAC" w:rsidRPr="00F5090D" w:rsidRDefault="00F5090D" w:rsidP="00F5090D">
      <w:pPr>
        <w:pStyle w:val="NoSpacing"/>
      </w:pPr>
      <w:r w:rsidRPr="00F5090D">
        <w:rPr>
          <w:rStyle w:val="Strong"/>
          <w:b w:val="0"/>
          <w:bCs w:val="0"/>
        </w:rPr>
        <w:t>Description:</w:t>
      </w:r>
      <w:r w:rsidRPr="00F5090D">
        <w:br/>
        <w:t>Community-based collaborative project that strengthens the sustainability and/or resiliency of the food system and demonstrates system thinking and problem-solving skills.</w:t>
      </w:r>
    </w:p>
    <w:p w14:paraId="247C5749" w14:textId="77777777" w:rsidR="00F5090D" w:rsidRDefault="00F5090D" w:rsidP="00D83DAC">
      <w:pPr>
        <w:pStyle w:val="NoSpacing"/>
        <w:rPr>
          <w:rFonts w:asciiTheme="majorHAnsi" w:hAnsiTheme="majorHAnsi"/>
          <w:bCs/>
        </w:rPr>
      </w:pPr>
    </w:p>
    <w:p w14:paraId="53478BC5" w14:textId="2FBA9895" w:rsidR="00F30BE0" w:rsidRDefault="00F30BE0" w:rsidP="00D83DAC">
      <w:pPr>
        <w:pStyle w:val="NoSpacing"/>
        <w:rPr>
          <w:rFonts w:asciiTheme="majorHAnsi" w:hAnsiTheme="majorHAnsi"/>
          <w:bCs/>
        </w:rPr>
      </w:pPr>
      <w:r>
        <w:rPr>
          <w:rFonts w:asciiTheme="majorHAnsi" w:hAnsiTheme="majorHAnsi"/>
          <w:bCs/>
        </w:rPr>
        <w:t xml:space="preserve">Instructor: Dr. Jasia Steinmetz, RD, CD.  Email: </w:t>
      </w:r>
      <w:hyperlink r:id="rId5" w:history="1">
        <w:r w:rsidRPr="00D458D8">
          <w:rPr>
            <w:rStyle w:val="Hyperlink"/>
            <w:rFonts w:asciiTheme="majorHAnsi" w:hAnsiTheme="majorHAnsi"/>
            <w:bCs/>
          </w:rPr>
          <w:t>jsteinme@uwsp.edu</w:t>
        </w:r>
      </w:hyperlink>
      <w:r>
        <w:rPr>
          <w:rFonts w:asciiTheme="majorHAnsi" w:hAnsiTheme="majorHAnsi"/>
          <w:bCs/>
        </w:rPr>
        <w:t xml:space="preserve"> </w:t>
      </w:r>
      <w:r w:rsidR="00D83DAC">
        <w:rPr>
          <w:rFonts w:asciiTheme="majorHAnsi" w:hAnsiTheme="majorHAnsi"/>
          <w:bCs/>
        </w:rPr>
        <w:t xml:space="preserve"> (cell-715-498-9446)</w:t>
      </w:r>
    </w:p>
    <w:p w14:paraId="38DFEA1D" w14:textId="77777777" w:rsidR="00D83DAC" w:rsidRDefault="00D83DAC" w:rsidP="00D83DAC">
      <w:pPr>
        <w:pStyle w:val="NoSpacing"/>
      </w:pPr>
    </w:p>
    <w:p w14:paraId="45AD3FC5" w14:textId="0032D347" w:rsidR="000C057C" w:rsidRDefault="00825568" w:rsidP="00D83DAC">
      <w:pPr>
        <w:pStyle w:val="NoSpacing"/>
      </w:pPr>
      <w:r>
        <w:t xml:space="preserve">Meeting: </w:t>
      </w:r>
      <w:r w:rsidR="005C22CF">
        <w:t>M</w:t>
      </w:r>
      <w:r w:rsidR="006A7F7B">
        <w:t>onday is reserved for meeting with Dr. S as necessary</w:t>
      </w:r>
    </w:p>
    <w:p w14:paraId="00830C5E" w14:textId="513BCFFB" w:rsidR="006A7F7B" w:rsidRDefault="006A7F7B" w:rsidP="00D83DAC">
      <w:pPr>
        <w:pStyle w:val="NoSpacing"/>
      </w:pPr>
      <w:r>
        <w:tab/>
        <w:t>Wednesday, we meet as a class every other week (see bolded dates in the schedule)</w:t>
      </w:r>
    </w:p>
    <w:p w14:paraId="484CC293" w14:textId="77777777" w:rsidR="006A7F7B" w:rsidRDefault="006A7F7B" w:rsidP="00D83DAC">
      <w:pPr>
        <w:pStyle w:val="NoSpacing"/>
      </w:pPr>
    </w:p>
    <w:p w14:paraId="63CAC2EE" w14:textId="19056623" w:rsidR="000C057C" w:rsidRDefault="00FE7FB0" w:rsidP="00D83DAC">
      <w:pPr>
        <w:pStyle w:val="NoSpacing"/>
      </w:pPr>
      <w:r>
        <w:t xml:space="preserve">Course Objectives: </w:t>
      </w:r>
    </w:p>
    <w:p w14:paraId="7F2C0F06" w14:textId="367E6B02" w:rsidR="00FE7FB0" w:rsidRDefault="00C01137" w:rsidP="00D83DAC">
      <w:pPr>
        <w:pStyle w:val="NoSpacing"/>
        <w:numPr>
          <w:ilvl w:val="0"/>
          <w:numId w:val="4"/>
        </w:numPr>
      </w:pPr>
      <w:r>
        <w:t xml:space="preserve">Analyze a sector of the food system </w:t>
      </w:r>
      <w:r w:rsidR="00FC344A">
        <w:t xml:space="preserve">for sustainability </w:t>
      </w:r>
      <w:r>
        <w:t>that enhances community development</w:t>
      </w:r>
    </w:p>
    <w:p w14:paraId="799ABED1" w14:textId="3F166AE5" w:rsidR="00C01137" w:rsidRDefault="00C01137" w:rsidP="00D83DAC">
      <w:pPr>
        <w:pStyle w:val="NoSpacing"/>
        <w:numPr>
          <w:ilvl w:val="0"/>
          <w:numId w:val="4"/>
        </w:numPr>
      </w:pPr>
      <w:r>
        <w:t>Communicate effectively with community stakeholders</w:t>
      </w:r>
    </w:p>
    <w:p w14:paraId="5A0F9E0B" w14:textId="2ECC66A2" w:rsidR="00D046C5" w:rsidRDefault="00D046C5" w:rsidP="00D83DAC">
      <w:pPr>
        <w:pStyle w:val="NoSpacing"/>
        <w:numPr>
          <w:ilvl w:val="0"/>
          <w:numId w:val="4"/>
        </w:numPr>
      </w:pPr>
      <w:r>
        <w:t>Describe policies that support sustainable food systems</w:t>
      </w:r>
    </w:p>
    <w:p w14:paraId="632A3595" w14:textId="40672630" w:rsidR="00143D0A" w:rsidRDefault="00FC344A" w:rsidP="00D83DAC">
      <w:pPr>
        <w:pStyle w:val="NoSpacing"/>
        <w:numPr>
          <w:ilvl w:val="0"/>
          <w:numId w:val="4"/>
        </w:numPr>
      </w:pPr>
      <w:r>
        <w:t xml:space="preserve">Plan and implement a project which addresses an issue in the local food system </w:t>
      </w:r>
      <w:r w:rsidR="00502EDF">
        <w:t xml:space="preserve">with the goal of improving the local effort. </w:t>
      </w:r>
    </w:p>
    <w:p w14:paraId="5030CCFD" w14:textId="466B5B73" w:rsidR="00143D0A" w:rsidRDefault="00AE1164" w:rsidP="00D83DAC">
      <w:pPr>
        <w:pStyle w:val="NoSpacing"/>
        <w:numPr>
          <w:ilvl w:val="0"/>
          <w:numId w:val="4"/>
        </w:numPr>
      </w:pPr>
      <w:r>
        <w:t xml:space="preserve">Create and execute an evaluation plan for the project and summarize the results. </w:t>
      </w:r>
    </w:p>
    <w:p w14:paraId="5E79FD6C" w14:textId="4501B782" w:rsidR="00502EDF" w:rsidRDefault="00143D0A" w:rsidP="00D83DAC">
      <w:pPr>
        <w:pStyle w:val="NoSpacing"/>
        <w:numPr>
          <w:ilvl w:val="0"/>
          <w:numId w:val="4"/>
        </w:numPr>
      </w:pPr>
      <w:r>
        <w:t>Create and execute an effecting reporting plan for project results</w:t>
      </w:r>
      <w:r w:rsidR="00AE1164">
        <w:t xml:space="preserve"> to stakeholders</w:t>
      </w:r>
      <w:r>
        <w:t xml:space="preserve">. </w:t>
      </w:r>
    </w:p>
    <w:p w14:paraId="6DE9D874" w14:textId="091DD4F0" w:rsidR="00EE2A34" w:rsidRDefault="00B65478" w:rsidP="00D83DAC">
      <w:pPr>
        <w:pStyle w:val="NoSpacing"/>
        <w:numPr>
          <w:ilvl w:val="0"/>
          <w:numId w:val="4"/>
        </w:numPr>
      </w:pPr>
      <w:r>
        <w:t>Present a professional portfolio that includes the project</w:t>
      </w:r>
    </w:p>
    <w:p w14:paraId="5B265C59" w14:textId="77777777" w:rsidR="00D83DAC" w:rsidRDefault="00D83DAC" w:rsidP="00D83DAC">
      <w:pPr>
        <w:pStyle w:val="NoSpacing"/>
      </w:pPr>
    </w:p>
    <w:p w14:paraId="4DF2B53A" w14:textId="2372FA02" w:rsidR="00FE75A0" w:rsidRDefault="00A012E7" w:rsidP="00D83DAC">
      <w:pPr>
        <w:pStyle w:val="NoSpacing"/>
      </w:pPr>
      <w:r>
        <w:t>Project</w:t>
      </w:r>
      <w:r w:rsidR="006C5020">
        <w:t>:  Students will identify a community partner to investigate an aspect of the food system and</w:t>
      </w:r>
      <w:r w:rsidR="00B6672C">
        <w:t xml:space="preserve"> identify an</w:t>
      </w:r>
      <w:r w:rsidR="006C5020">
        <w:t xml:space="preserve"> areas of improvement</w:t>
      </w:r>
      <w:r w:rsidR="00B6672C">
        <w:t xml:space="preserve"> that benefits the community partner and contributes to a more sustainable and resilient food system</w:t>
      </w:r>
      <w:r w:rsidR="006C5020">
        <w:t xml:space="preserve">. The project </w:t>
      </w:r>
      <w:r w:rsidR="00B6672C">
        <w:t>includes conduct a research review and analysis  to understand the issue</w:t>
      </w:r>
      <w:r w:rsidR="00ED6304">
        <w:t xml:space="preserve">, create and execute the project and evaluate the results. A summary of the project will be reported to the community stakeholders and the instructor.  </w:t>
      </w:r>
    </w:p>
    <w:p w14:paraId="152C6753" w14:textId="77777777" w:rsidR="00E97D61" w:rsidRDefault="00E97D61" w:rsidP="00D83DAC">
      <w:pPr>
        <w:pStyle w:val="NoSpacing"/>
      </w:pPr>
    </w:p>
    <w:p w14:paraId="3AA63CC5" w14:textId="77777777" w:rsidR="00E97D61" w:rsidRDefault="00E97D61" w:rsidP="00E97D61">
      <w:pPr>
        <w:pStyle w:val="NoSpacing"/>
      </w:pPr>
      <w:r>
        <w:t xml:space="preserve">FN 651: Graduate students: Please meet with the instructor for project development requirements. </w:t>
      </w:r>
    </w:p>
    <w:p w14:paraId="71015568" w14:textId="77777777" w:rsidR="00E97D61" w:rsidRDefault="00E97D61" w:rsidP="00D83DAC">
      <w:pPr>
        <w:pStyle w:val="NoSpacing"/>
      </w:pPr>
    </w:p>
    <w:p w14:paraId="60AC7408" w14:textId="6384997E" w:rsidR="00D83DAC" w:rsidRDefault="00072D5E" w:rsidP="00D83DAC">
      <w:pPr>
        <w:pStyle w:val="NoSpacing"/>
        <w:rPr>
          <w:b/>
          <w:bCs/>
        </w:rPr>
      </w:pPr>
      <w:r>
        <w:t xml:space="preserve">At the end of this project, you should be able to demonstrate the following </w:t>
      </w:r>
      <w:r w:rsidRPr="006A7F7B">
        <w:rPr>
          <w:b/>
          <w:bCs/>
        </w:rPr>
        <w:t xml:space="preserve">SNEB Nutrition Education </w:t>
      </w:r>
    </w:p>
    <w:p w14:paraId="3A396F44" w14:textId="5B36606E" w:rsidR="00072D5E" w:rsidRDefault="00072D5E" w:rsidP="00D83DAC">
      <w:pPr>
        <w:pStyle w:val="NoSpacing"/>
        <w:rPr>
          <w:b/>
          <w:bCs/>
        </w:rPr>
      </w:pPr>
      <w:r w:rsidRPr="006A7F7B">
        <w:rPr>
          <w:b/>
          <w:bCs/>
        </w:rPr>
        <w:t xml:space="preserve">Competencies: </w:t>
      </w:r>
    </w:p>
    <w:p w14:paraId="4955B9B7" w14:textId="1310FB3F" w:rsidR="00072D5E" w:rsidRDefault="00046EED" w:rsidP="00D83DAC">
      <w:pPr>
        <w:pStyle w:val="NoSpacing"/>
      </w:pPr>
      <w:r>
        <w:t xml:space="preserve">5.5 </w:t>
      </w:r>
      <w:r w:rsidR="00072D5E" w:rsidRPr="00072D5E">
        <w:t>Describe ways to collaborate with community members and other professionals to create communities and settings in which healthy food options are easy, affordable, and desired and unhealthy foods are less prominent and less desired.</w:t>
      </w:r>
    </w:p>
    <w:p w14:paraId="78C287FB" w14:textId="45151E8A" w:rsidR="00072D5E" w:rsidRDefault="00046EED" w:rsidP="00D83DAC">
      <w:pPr>
        <w:pStyle w:val="NoSpacing"/>
      </w:pPr>
      <w:r>
        <w:t xml:space="preserve">6.3 </w:t>
      </w:r>
      <w:r w:rsidR="00072D5E">
        <w:t>Explain the relationships between natural resources (e.g. soil, water, biodiversity) and the quantity and quality of the food and water supply.</w:t>
      </w:r>
    </w:p>
    <w:p w14:paraId="59E7949B" w14:textId="7E937C2E" w:rsidR="00072D5E" w:rsidRDefault="00046EED" w:rsidP="00D83DAC">
      <w:pPr>
        <w:pStyle w:val="NoSpacing"/>
      </w:pPr>
      <w:r>
        <w:t xml:space="preserve">6.4 </w:t>
      </w:r>
      <w:r w:rsidR="00072D5E">
        <w:t>Describe ways to collaborate with other stakeholders to promote policies supporting systems that produce healthy food.</w:t>
      </w:r>
    </w:p>
    <w:p w14:paraId="24EDCF8F" w14:textId="03AB28C4" w:rsidR="00046EED" w:rsidRDefault="00E97D61" w:rsidP="00E97D61">
      <w:pPr>
        <w:pStyle w:val="NoSpacing"/>
      </w:pPr>
      <w:r>
        <w:rPr>
          <w:rStyle w:val="A3"/>
        </w:rPr>
        <w:t>8.1. Assess the nutritional and behavioral needs of the population (to establish behavior change goals).</w:t>
      </w:r>
      <w:r w:rsidR="00046EED" w:rsidRPr="00046EED">
        <w:t>8.8. Apply inclusive participatory approaches that enable the target population to effectively communicate, share experiences, identify personal needs, and manage personal food behaviors.</w:t>
      </w:r>
    </w:p>
    <w:p w14:paraId="6459B975" w14:textId="23F9102A" w:rsidR="00046EED" w:rsidRDefault="00046EED" w:rsidP="00D83DAC">
      <w:pPr>
        <w:pStyle w:val="NoSpacing"/>
      </w:pPr>
      <w:r>
        <w:t xml:space="preserve">8.10 </w:t>
      </w:r>
      <w:r w:rsidRPr="00072D5E">
        <w:t>Design process and outcome evaluation plans, based on behavior change mediators and program objectives, using appropriate data collection methods</w:t>
      </w:r>
      <w:r>
        <w:t>.</w:t>
      </w:r>
    </w:p>
    <w:p w14:paraId="47E152DB" w14:textId="77777777" w:rsidR="00046EED" w:rsidRDefault="00046EED" w:rsidP="00D83DAC">
      <w:pPr>
        <w:pStyle w:val="NoSpacing"/>
      </w:pPr>
      <w:r w:rsidRPr="00046EED">
        <w:t>9.3. Engage and educate through simple, clear, and motivational language appropriate for diverse audiences.</w:t>
      </w:r>
    </w:p>
    <w:p w14:paraId="6324E592" w14:textId="77777777" w:rsidR="00046EED" w:rsidRDefault="00046EED" w:rsidP="00046EED">
      <w:pPr>
        <w:pStyle w:val="NoSpacing"/>
      </w:pPr>
      <w:r>
        <w:t xml:space="preserve">9.4 </w:t>
      </w:r>
      <w:r w:rsidRPr="00072D5E">
        <w:t>Advocate effectively for action-oriented nutrition education and healthy diets in various sectors and settings.</w:t>
      </w:r>
    </w:p>
    <w:p w14:paraId="086D91E6" w14:textId="74039112" w:rsidR="00072D5E" w:rsidRDefault="00D83DAC" w:rsidP="00D83DAC">
      <w:pPr>
        <w:pStyle w:val="NoSpacing"/>
      </w:pPr>
      <w:r>
        <w:t xml:space="preserve">10.1 </w:t>
      </w:r>
      <w:r w:rsidR="00072D5E" w:rsidRPr="00072D5E">
        <w:t>Analyze, evaluate, and interpret nutrition education research and apply it to practice.</w:t>
      </w:r>
    </w:p>
    <w:p w14:paraId="5F76C11F" w14:textId="77777777" w:rsidR="00655FD7" w:rsidRDefault="00655FD7" w:rsidP="00D83DAC">
      <w:pPr>
        <w:pStyle w:val="NoSpacing"/>
      </w:pPr>
    </w:p>
    <w:p w14:paraId="67A2D16B" w14:textId="4A41F592" w:rsidR="00A012E7" w:rsidRPr="00655FD7" w:rsidRDefault="00A012E7" w:rsidP="00D83DAC">
      <w:pPr>
        <w:pStyle w:val="NoSpacing"/>
      </w:pPr>
      <w:r w:rsidRPr="00E97D61">
        <w:rPr>
          <w:b/>
          <w:bCs/>
        </w:rPr>
        <w:t xml:space="preserve">Course evaluation:  </w:t>
      </w:r>
    </w:p>
    <w:p w14:paraId="05DFDB4E" w14:textId="67F5E999" w:rsidR="00E514AA" w:rsidRDefault="00E514AA" w:rsidP="00D83DAC">
      <w:pPr>
        <w:pStyle w:val="NoSpacing"/>
      </w:pPr>
      <w:r>
        <w:t xml:space="preserve">Research review and system analysis: 50 pts </w:t>
      </w:r>
    </w:p>
    <w:p w14:paraId="66CA3CC8" w14:textId="77777777" w:rsidR="00CF48BE" w:rsidRDefault="00C02BA3" w:rsidP="00D83DAC">
      <w:pPr>
        <w:pStyle w:val="NoSpacing"/>
      </w:pPr>
      <w:r>
        <w:t>Project plan, draft: 50 pts.</w:t>
      </w:r>
    </w:p>
    <w:p w14:paraId="10C2BC92" w14:textId="16C49567" w:rsidR="00C02BA3" w:rsidRDefault="00C02BA3" w:rsidP="00D83DAC">
      <w:pPr>
        <w:pStyle w:val="NoSpacing"/>
      </w:pPr>
      <w:r>
        <w:t>Communication plan: 25 pts</w:t>
      </w:r>
    </w:p>
    <w:p w14:paraId="0EA45E92" w14:textId="489F699C" w:rsidR="00CF48BE" w:rsidRDefault="00CF48BE" w:rsidP="00D83DAC">
      <w:pPr>
        <w:pStyle w:val="NoSpacing"/>
      </w:pPr>
      <w:r>
        <w:t>Evaluation measures and results: 20 pts</w:t>
      </w:r>
    </w:p>
    <w:p w14:paraId="288BBE1A" w14:textId="1B301EC9" w:rsidR="00152909" w:rsidRDefault="00152909" w:rsidP="00D83DAC">
      <w:pPr>
        <w:pStyle w:val="NoSpacing"/>
      </w:pPr>
      <w:r>
        <w:lastRenderedPageBreak/>
        <w:t>Final Report: 100 pts</w:t>
      </w:r>
    </w:p>
    <w:p w14:paraId="2019B952" w14:textId="376936DE" w:rsidR="00152909" w:rsidRDefault="00152909" w:rsidP="00D83DAC">
      <w:pPr>
        <w:pStyle w:val="NoSpacing"/>
      </w:pPr>
      <w:r>
        <w:t>Presentation to community stakeholders: 50 pts</w:t>
      </w:r>
    </w:p>
    <w:p w14:paraId="5A6AA27C" w14:textId="4FAFB706" w:rsidR="00152909" w:rsidRDefault="00152909" w:rsidP="00D83DAC">
      <w:pPr>
        <w:pStyle w:val="NoSpacing"/>
      </w:pPr>
      <w:r>
        <w:t xml:space="preserve">Professional portfolio: </w:t>
      </w:r>
      <w:r w:rsidR="005107CF">
        <w:t>23 pts</w:t>
      </w:r>
    </w:p>
    <w:p w14:paraId="5654D6DA" w14:textId="53DCD6F4" w:rsidR="00072D5E" w:rsidRDefault="00072D5E" w:rsidP="00D83DAC">
      <w:pPr>
        <w:pStyle w:val="NoSpacing"/>
      </w:pPr>
    </w:p>
    <w:tbl>
      <w:tblPr>
        <w:tblStyle w:val="TableGrid"/>
        <w:tblW w:w="0" w:type="auto"/>
        <w:tblLook w:val="04A0" w:firstRow="1" w:lastRow="0" w:firstColumn="1" w:lastColumn="0" w:noHBand="0" w:noVBand="1"/>
      </w:tblPr>
      <w:tblGrid>
        <w:gridCol w:w="1345"/>
        <w:gridCol w:w="3510"/>
        <w:gridCol w:w="4495"/>
      </w:tblGrid>
      <w:tr w:rsidR="008F14AC" w14:paraId="5D38BC26" w14:textId="77777777" w:rsidTr="009C473D">
        <w:tc>
          <w:tcPr>
            <w:tcW w:w="1345" w:type="dxa"/>
          </w:tcPr>
          <w:p w14:paraId="4EC07780" w14:textId="547F4DF7" w:rsidR="005C22CF" w:rsidRDefault="008F14AC" w:rsidP="00D83DAC">
            <w:pPr>
              <w:pStyle w:val="NoSpacing"/>
            </w:pPr>
            <w:r>
              <w:t>Calendar</w:t>
            </w:r>
            <w:r w:rsidR="009E5871">
              <w:t>*</w:t>
            </w:r>
          </w:p>
        </w:tc>
        <w:tc>
          <w:tcPr>
            <w:tcW w:w="3510" w:type="dxa"/>
          </w:tcPr>
          <w:p w14:paraId="48B53D32" w14:textId="1F4FF19F" w:rsidR="008F14AC" w:rsidRDefault="008A6F6A" w:rsidP="00D83DAC">
            <w:pPr>
              <w:pStyle w:val="NoSpacing"/>
            </w:pPr>
            <w:r>
              <w:t xml:space="preserve">Topic </w:t>
            </w:r>
          </w:p>
        </w:tc>
        <w:tc>
          <w:tcPr>
            <w:tcW w:w="4495" w:type="dxa"/>
          </w:tcPr>
          <w:p w14:paraId="7AAF4DCB" w14:textId="77777777" w:rsidR="008F14AC" w:rsidRDefault="008A6F6A" w:rsidP="00D83DAC">
            <w:pPr>
              <w:pStyle w:val="NoSpacing"/>
            </w:pPr>
            <w:r>
              <w:t>Evidence</w:t>
            </w:r>
            <w:r w:rsidR="005669DE">
              <w:t>/flow of work</w:t>
            </w:r>
            <w:r w:rsidR="00655FD7">
              <w:t xml:space="preserve"> </w:t>
            </w:r>
          </w:p>
          <w:p w14:paraId="6BF97CE1" w14:textId="0170641A" w:rsidR="00655FD7" w:rsidRPr="00655FD7" w:rsidRDefault="00655FD7" w:rsidP="00D83DAC">
            <w:pPr>
              <w:pStyle w:val="NoSpacing"/>
              <w:rPr>
                <w:b/>
                <w:bCs/>
              </w:rPr>
            </w:pPr>
            <w:r w:rsidRPr="00655FD7">
              <w:rPr>
                <w:b/>
                <w:bCs/>
              </w:rPr>
              <w:t>All assignments are due on the Friday, 11:59 pm</w:t>
            </w:r>
          </w:p>
        </w:tc>
      </w:tr>
      <w:tr w:rsidR="005C22CF" w14:paraId="039D7BB3" w14:textId="77777777" w:rsidTr="009C473D">
        <w:tc>
          <w:tcPr>
            <w:tcW w:w="1345" w:type="dxa"/>
          </w:tcPr>
          <w:p w14:paraId="64B97DCB" w14:textId="77777777" w:rsidR="005C22CF" w:rsidRDefault="005C22CF" w:rsidP="00D83DAC">
            <w:pPr>
              <w:pStyle w:val="NoSpacing"/>
              <w:rPr>
                <w:b/>
                <w:bCs/>
              </w:rPr>
            </w:pPr>
            <w:r>
              <w:rPr>
                <w:b/>
                <w:bCs/>
              </w:rPr>
              <w:t xml:space="preserve">Week 1 </w:t>
            </w:r>
          </w:p>
          <w:p w14:paraId="560BCB54" w14:textId="4E0F7F69" w:rsidR="001B4D1C" w:rsidRPr="00EA2AB6" w:rsidRDefault="006A7F7B" w:rsidP="00D83DAC">
            <w:pPr>
              <w:pStyle w:val="NoSpacing"/>
              <w:rPr>
                <w:b/>
                <w:bCs/>
              </w:rPr>
            </w:pPr>
            <w:r>
              <w:rPr>
                <w:b/>
                <w:bCs/>
              </w:rPr>
              <w:t>Monday Jan 24- Zoom meeting</w:t>
            </w:r>
          </w:p>
        </w:tc>
        <w:tc>
          <w:tcPr>
            <w:tcW w:w="3510" w:type="dxa"/>
          </w:tcPr>
          <w:p w14:paraId="1D844875" w14:textId="2F8BACF4" w:rsidR="005C22CF" w:rsidRDefault="005C22CF" w:rsidP="00D83DAC">
            <w:pPr>
              <w:pStyle w:val="NoSpacing"/>
            </w:pPr>
            <w:r>
              <w:t xml:space="preserve">Introduction-Review the syllabus and requirements of the course. </w:t>
            </w:r>
          </w:p>
        </w:tc>
        <w:tc>
          <w:tcPr>
            <w:tcW w:w="4495" w:type="dxa"/>
          </w:tcPr>
          <w:p w14:paraId="76DC7C67" w14:textId="16EE677C" w:rsidR="005C22CF" w:rsidRDefault="006A7F7B" w:rsidP="00D83DAC">
            <w:pPr>
              <w:pStyle w:val="NoSpacing"/>
            </w:pPr>
            <w:r>
              <w:t>Plan for community partnership, review assignments</w:t>
            </w:r>
          </w:p>
        </w:tc>
      </w:tr>
      <w:tr w:rsidR="008F14AC" w14:paraId="73170F47" w14:textId="77777777" w:rsidTr="009C473D">
        <w:tc>
          <w:tcPr>
            <w:tcW w:w="1345" w:type="dxa"/>
          </w:tcPr>
          <w:p w14:paraId="73BC165F" w14:textId="77777777" w:rsidR="008F14AC" w:rsidRPr="00EA2AB6" w:rsidRDefault="006B2C28" w:rsidP="00D83DAC">
            <w:pPr>
              <w:pStyle w:val="NoSpacing"/>
              <w:rPr>
                <w:b/>
                <w:bCs/>
              </w:rPr>
            </w:pPr>
            <w:r w:rsidRPr="00EA2AB6">
              <w:rPr>
                <w:b/>
                <w:bCs/>
              </w:rPr>
              <w:t xml:space="preserve">Week </w:t>
            </w:r>
            <w:r w:rsidR="002F0290" w:rsidRPr="00EA2AB6">
              <w:rPr>
                <w:b/>
                <w:bCs/>
              </w:rPr>
              <w:t>2</w:t>
            </w:r>
          </w:p>
          <w:p w14:paraId="6496D3BF" w14:textId="7DDA9D52" w:rsidR="006F67D3" w:rsidRDefault="001B4D1C" w:rsidP="00D83DAC">
            <w:pPr>
              <w:pStyle w:val="NoSpacing"/>
            </w:pPr>
            <w:r>
              <w:rPr>
                <w:b/>
                <w:bCs/>
              </w:rPr>
              <w:t>Jan 31</w:t>
            </w:r>
            <w:r w:rsidR="006A7F7B">
              <w:rPr>
                <w:b/>
                <w:bCs/>
              </w:rPr>
              <w:t xml:space="preserve">-Zoom meeting </w:t>
            </w:r>
          </w:p>
        </w:tc>
        <w:tc>
          <w:tcPr>
            <w:tcW w:w="3510" w:type="dxa"/>
          </w:tcPr>
          <w:p w14:paraId="09462D58" w14:textId="17C7A15C" w:rsidR="008F14AC" w:rsidRDefault="00196A1B" w:rsidP="00D83DAC">
            <w:pPr>
              <w:pStyle w:val="NoSpacing"/>
            </w:pPr>
            <w:r>
              <w:t xml:space="preserve">Organizational meeting with </w:t>
            </w:r>
            <w:r w:rsidR="006A7F7B">
              <w:t xml:space="preserve">Dr. S </w:t>
            </w:r>
          </w:p>
        </w:tc>
        <w:tc>
          <w:tcPr>
            <w:tcW w:w="4495" w:type="dxa"/>
          </w:tcPr>
          <w:p w14:paraId="64462C1C" w14:textId="6B3A62BE" w:rsidR="009B2858" w:rsidRDefault="006A7F7B" w:rsidP="00D83DAC">
            <w:pPr>
              <w:pStyle w:val="NoSpacing"/>
            </w:pPr>
            <w:r>
              <w:t xml:space="preserve">Meet  with Dr. S for 20 minutes on Monday or Wednesday  </w:t>
            </w:r>
          </w:p>
        </w:tc>
      </w:tr>
      <w:tr w:rsidR="008F14AC" w14:paraId="157312D5" w14:textId="77777777" w:rsidTr="009C473D">
        <w:tc>
          <w:tcPr>
            <w:tcW w:w="1345" w:type="dxa"/>
          </w:tcPr>
          <w:p w14:paraId="033608F8" w14:textId="77777777" w:rsidR="008F14AC" w:rsidRDefault="006B2C28" w:rsidP="00D83DAC">
            <w:pPr>
              <w:pStyle w:val="NoSpacing"/>
            </w:pPr>
            <w:r>
              <w:t xml:space="preserve">Week </w:t>
            </w:r>
            <w:r w:rsidR="002F0290">
              <w:t>3</w:t>
            </w:r>
          </w:p>
          <w:p w14:paraId="56B20037" w14:textId="79279161" w:rsidR="006F67D3" w:rsidRDefault="001B4D1C" w:rsidP="00D83DAC">
            <w:pPr>
              <w:pStyle w:val="NoSpacing"/>
            </w:pPr>
            <w:r>
              <w:t>Feb 7</w:t>
            </w:r>
          </w:p>
        </w:tc>
        <w:tc>
          <w:tcPr>
            <w:tcW w:w="3510" w:type="dxa"/>
          </w:tcPr>
          <w:p w14:paraId="05BF2DB4" w14:textId="3E405DCA" w:rsidR="008F14AC" w:rsidRDefault="00260E43" w:rsidP="00D83DAC">
            <w:pPr>
              <w:pStyle w:val="NoSpacing"/>
            </w:pPr>
            <w:r>
              <w:t>Organizational meeting with community partner</w:t>
            </w:r>
          </w:p>
        </w:tc>
        <w:tc>
          <w:tcPr>
            <w:tcW w:w="4495" w:type="dxa"/>
          </w:tcPr>
          <w:p w14:paraId="1248FF33" w14:textId="285BF2C3" w:rsidR="008F14AC" w:rsidRDefault="00260E43" w:rsidP="00D83DAC">
            <w:pPr>
              <w:pStyle w:val="NoSpacing"/>
            </w:pPr>
            <w:r>
              <w:t>Topic is identified</w:t>
            </w:r>
            <w:r w:rsidR="009B2858">
              <w:t>. Plan with community partner</w:t>
            </w:r>
            <w:r w:rsidR="0048590A">
              <w:t xml:space="preserve">. Project agreement </w:t>
            </w:r>
          </w:p>
        </w:tc>
      </w:tr>
      <w:tr w:rsidR="008F14AC" w14:paraId="1A9F08BA" w14:textId="77777777" w:rsidTr="009C473D">
        <w:tc>
          <w:tcPr>
            <w:tcW w:w="1345" w:type="dxa"/>
          </w:tcPr>
          <w:p w14:paraId="361F9C6C" w14:textId="77777777" w:rsidR="008F14AC" w:rsidRPr="00810951" w:rsidRDefault="006B2C28" w:rsidP="00D83DAC">
            <w:pPr>
              <w:pStyle w:val="NoSpacing"/>
              <w:rPr>
                <w:b/>
                <w:bCs/>
              </w:rPr>
            </w:pPr>
            <w:r w:rsidRPr="00810951">
              <w:rPr>
                <w:b/>
                <w:bCs/>
              </w:rPr>
              <w:t xml:space="preserve">Week </w:t>
            </w:r>
            <w:r w:rsidR="00897100" w:rsidRPr="00810951">
              <w:rPr>
                <w:b/>
                <w:bCs/>
              </w:rPr>
              <w:t>4</w:t>
            </w:r>
          </w:p>
          <w:p w14:paraId="7AA63DE8" w14:textId="46D25012" w:rsidR="008E01FA" w:rsidRPr="00810951" w:rsidRDefault="001B4D1C" w:rsidP="00D83DAC">
            <w:pPr>
              <w:pStyle w:val="NoSpacing"/>
              <w:rPr>
                <w:b/>
                <w:bCs/>
              </w:rPr>
            </w:pPr>
            <w:r>
              <w:rPr>
                <w:b/>
                <w:bCs/>
              </w:rPr>
              <w:t>Feb 14</w:t>
            </w:r>
            <w:r w:rsidR="006A7F7B">
              <w:rPr>
                <w:b/>
                <w:bCs/>
              </w:rPr>
              <w:t xml:space="preserve"> </w:t>
            </w:r>
          </w:p>
        </w:tc>
        <w:tc>
          <w:tcPr>
            <w:tcW w:w="3510" w:type="dxa"/>
          </w:tcPr>
          <w:p w14:paraId="56A1E6E4" w14:textId="4619D55D" w:rsidR="008F14AC" w:rsidRDefault="00260E43" w:rsidP="00D83DAC">
            <w:pPr>
              <w:pStyle w:val="NoSpacing"/>
            </w:pPr>
            <w:r>
              <w:t xml:space="preserve">Research for project </w:t>
            </w:r>
          </w:p>
        </w:tc>
        <w:tc>
          <w:tcPr>
            <w:tcW w:w="4495" w:type="dxa"/>
          </w:tcPr>
          <w:p w14:paraId="1C238B2D" w14:textId="75732691" w:rsidR="008F14AC" w:rsidRDefault="005475FE" w:rsidP="00D83DAC">
            <w:pPr>
              <w:pStyle w:val="NoSpacing"/>
            </w:pPr>
            <w:r>
              <w:t>Discuss review and analysis assignment progress</w:t>
            </w:r>
          </w:p>
        </w:tc>
      </w:tr>
      <w:tr w:rsidR="008F14AC" w14:paraId="5D482EAB" w14:textId="77777777" w:rsidTr="009C473D">
        <w:tc>
          <w:tcPr>
            <w:tcW w:w="1345" w:type="dxa"/>
          </w:tcPr>
          <w:p w14:paraId="05032AFE" w14:textId="77777777" w:rsidR="008F14AC" w:rsidRDefault="006B2C28" w:rsidP="00D83DAC">
            <w:pPr>
              <w:pStyle w:val="NoSpacing"/>
            </w:pPr>
            <w:r>
              <w:t xml:space="preserve">Week </w:t>
            </w:r>
            <w:r w:rsidR="00897100">
              <w:t>5</w:t>
            </w:r>
          </w:p>
          <w:p w14:paraId="621E9711" w14:textId="38DE6AF1" w:rsidR="008E01FA" w:rsidRDefault="001B4D1C" w:rsidP="00D83DAC">
            <w:pPr>
              <w:pStyle w:val="NoSpacing"/>
            </w:pPr>
            <w:r>
              <w:t>Feb 21</w:t>
            </w:r>
          </w:p>
        </w:tc>
        <w:tc>
          <w:tcPr>
            <w:tcW w:w="3510" w:type="dxa"/>
          </w:tcPr>
          <w:p w14:paraId="4A965CAA" w14:textId="40E6E5BE" w:rsidR="008F14AC" w:rsidRDefault="0053224B" w:rsidP="00D83DAC">
            <w:pPr>
              <w:pStyle w:val="NoSpacing"/>
            </w:pPr>
            <w:r>
              <w:t xml:space="preserve">Professional development and communication </w:t>
            </w:r>
          </w:p>
        </w:tc>
        <w:tc>
          <w:tcPr>
            <w:tcW w:w="4495" w:type="dxa"/>
          </w:tcPr>
          <w:p w14:paraId="056DB868" w14:textId="48C94BF3" w:rsidR="008F14AC" w:rsidRDefault="0053224B" w:rsidP="00D83DAC">
            <w:pPr>
              <w:pStyle w:val="NoSpacing"/>
            </w:pPr>
            <w:r>
              <w:t>Professional skill development identified</w:t>
            </w:r>
            <w:r w:rsidR="00A57539">
              <w:t xml:space="preserve"> </w:t>
            </w:r>
            <w:r w:rsidR="00A57539" w:rsidRPr="005475FE">
              <w:rPr>
                <w:b/>
                <w:bCs/>
              </w:rPr>
              <w:t>Research review and system analysis paper due</w:t>
            </w:r>
          </w:p>
        </w:tc>
      </w:tr>
      <w:tr w:rsidR="008F14AC" w14:paraId="694F9AA1" w14:textId="77777777" w:rsidTr="009C473D">
        <w:tc>
          <w:tcPr>
            <w:tcW w:w="1345" w:type="dxa"/>
          </w:tcPr>
          <w:p w14:paraId="66E389B7" w14:textId="77777777" w:rsidR="008F14AC" w:rsidRPr="00EA2AB6" w:rsidRDefault="006B2C28" w:rsidP="00D83DAC">
            <w:pPr>
              <w:pStyle w:val="NoSpacing"/>
              <w:rPr>
                <w:b/>
                <w:bCs/>
              </w:rPr>
            </w:pPr>
            <w:r w:rsidRPr="00EA2AB6">
              <w:rPr>
                <w:b/>
                <w:bCs/>
              </w:rPr>
              <w:t xml:space="preserve">Week </w:t>
            </w:r>
            <w:r w:rsidR="00897100" w:rsidRPr="00EA2AB6">
              <w:rPr>
                <w:b/>
                <w:bCs/>
              </w:rPr>
              <w:t>6</w:t>
            </w:r>
          </w:p>
          <w:p w14:paraId="35333B80" w14:textId="02CA9BE9" w:rsidR="008E01FA" w:rsidRDefault="001B4D1C" w:rsidP="00D83DAC">
            <w:pPr>
              <w:pStyle w:val="NoSpacing"/>
            </w:pPr>
            <w:r>
              <w:rPr>
                <w:b/>
                <w:bCs/>
              </w:rPr>
              <w:t>Feb 28</w:t>
            </w:r>
          </w:p>
        </w:tc>
        <w:tc>
          <w:tcPr>
            <w:tcW w:w="3510" w:type="dxa"/>
          </w:tcPr>
          <w:p w14:paraId="097E6E20" w14:textId="3BF396F2" w:rsidR="008F14AC" w:rsidRDefault="00532369" w:rsidP="00D83DAC">
            <w:pPr>
              <w:pStyle w:val="NoSpacing"/>
            </w:pPr>
            <w:r>
              <w:t xml:space="preserve">Project plan developed </w:t>
            </w:r>
          </w:p>
        </w:tc>
        <w:tc>
          <w:tcPr>
            <w:tcW w:w="4495" w:type="dxa"/>
          </w:tcPr>
          <w:p w14:paraId="3ACFB85B" w14:textId="5C52732D" w:rsidR="008F14AC" w:rsidRDefault="00532369" w:rsidP="00D83DAC">
            <w:pPr>
              <w:pStyle w:val="NoSpacing"/>
              <w:rPr>
                <w:b/>
                <w:bCs/>
              </w:rPr>
            </w:pPr>
            <w:r w:rsidRPr="002D28AD">
              <w:rPr>
                <w:b/>
                <w:bCs/>
              </w:rPr>
              <w:t>Project plan</w:t>
            </w:r>
            <w:r w:rsidR="00A35E50" w:rsidRPr="002D28AD">
              <w:rPr>
                <w:b/>
                <w:bCs/>
              </w:rPr>
              <w:t xml:space="preserve"> agreement</w:t>
            </w:r>
            <w:r w:rsidRPr="002D28AD">
              <w:rPr>
                <w:b/>
                <w:bCs/>
              </w:rPr>
              <w:t xml:space="preserve"> </w:t>
            </w:r>
            <w:r w:rsidR="00A35E50" w:rsidRPr="002D28AD">
              <w:rPr>
                <w:b/>
                <w:bCs/>
              </w:rPr>
              <w:t>signed by community partner</w:t>
            </w:r>
            <w:r w:rsidR="00B33418">
              <w:rPr>
                <w:b/>
                <w:bCs/>
              </w:rPr>
              <w:t xml:space="preserve"> due</w:t>
            </w:r>
          </w:p>
          <w:p w14:paraId="5253862F" w14:textId="6407DC4B" w:rsidR="003A0CD8" w:rsidRPr="002D28AD" w:rsidRDefault="003A0CD8" w:rsidP="00D83DAC">
            <w:pPr>
              <w:pStyle w:val="NoSpacing"/>
              <w:rPr>
                <w:b/>
                <w:bCs/>
              </w:rPr>
            </w:pPr>
            <w:r>
              <w:rPr>
                <w:b/>
                <w:bCs/>
              </w:rPr>
              <w:t xml:space="preserve">Project </w:t>
            </w:r>
            <w:r w:rsidR="00B33418">
              <w:rPr>
                <w:b/>
                <w:bCs/>
              </w:rPr>
              <w:t>Plan Draft assignment due</w:t>
            </w:r>
          </w:p>
        </w:tc>
      </w:tr>
      <w:tr w:rsidR="008F14AC" w14:paraId="0B5E0CBF" w14:textId="77777777" w:rsidTr="009C473D">
        <w:tc>
          <w:tcPr>
            <w:tcW w:w="1345" w:type="dxa"/>
          </w:tcPr>
          <w:p w14:paraId="3306C689" w14:textId="77777777" w:rsidR="008F14AC" w:rsidRDefault="006B2C28" w:rsidP="00D83DAC">
            <w:pPr>
              <w:pStyle w:val="NoSpacing"/>
            </w:pPr>
            <w:r>
              <w:t xml:space="preserve">Week </w:t>
            </w:r>
            <w:r w:rsidR="00897100">
              <w:t>7</w:t>
            </w:r>
          </w:p>
          <w:p w14:paraId="2DEBFF5C" w14:textId="6DCE7D98" w:rsidR="008E01FA" w:rsidRDefault="001B4D1C" w:rsidP="00D83DAC">
            <w:pPr>
              <w:pStyle w:val="NoSpacing"/>
            </w:pPr>
            <w:r>
              <w:t>March 7</w:t>
            </w:r>
          </w:p>
        </w:tc>
        <w:tc>
          <w:tcPr>
            <w:tcW w:w="3510" w:type="dxa"/>
          </w:tcPr>
          <w:p w14:paraId="51B04357" w14:textId="3EAFF1E1" w:rsidR="008F14AC" w:rsidRDefault="00A35E50" w:rsidP="00D83DAC">
            <w:pPr>
              <w:pStyle w:val="NoSpacing"/>
            </w:pPr>
            <w:r>
              <w:t>Project plan implemented</w:t>
            </w:r>
          </w:p>
        </w:tc>
        <w:tc>
          <w:tcPr>
            <w:tcW w:w="4495" w:type="dxa"/>
          </w:tcPr>
          <w:p w14:paraId="72142F0D" w14:textId="588127DA" w:rsidR="008F14AC" w:rsidRDefault="0084280F" w:rsidP="00D83DAC">
            <w:pPr>
              <w:pStyle w:val="NoSpacing"/>
            </w:pPr>
            <w:r>
              <w:t xml:space="preserve">Community partner meeting </w:t>
            </w:r>
          </w:p>
        </w:tc>
      </w:tr>
      <w:tr w:rsidR="008F14AC" w14:paraId="0A5EAF40" w14:textId="77777777" w:rsidTr="009C473D">
        <w:tc>
          <w:tcPr>
            <w:tcW w:w="1345" w:type="dxa"/>
          </w:tcPr>
          <w:p w14:paraId="33E860EE" w14:textId="77777777" w:rsidR="008F14AC" w:rsidRPr="00EA2AB6" w:rsidRDefault="006B2C28" w:rsidP="00D83DAC">
            <w:pPr>
              <w:pStyle w:val="NoSpacing"/>
              <w:rPr>
                <w:b/>
                <w:bCs/>
              </w:rPr>
            </w:pPr>
            <w:r w:rsidRPr="00EA2AB6">
              <w:rPr>
                <w:b/>
                <w:bCs/>
              </w:rPr>
              <w:t xml:space="preserve">Week </w:t>
            </w:r>
            <w:r w:rsidR="00897100" w:rsidRPr="00EA2AB6">
              <w:rPr>
                <w:b/>
                <w:bCs/>
              </w:rPr>
              <w:t>8</w:t>
            </w:r>
          </w:p>
          <w:p w14:paraId="321BBB27" w14:textId="434870F6" w:rsidR="00B454A6" w:rsidRDefault="001B4D1C" w:rsidP="00D83DAC">
            <w:pPr>
              <w:pStyle w:val="NoSpacing"/>
            </w:pPr>
            <w:r>
              <w:rPr>
                <w:b/>
                <w:bCs/>
              </w:rPr>
              <w:t>March 14</w:t>
            </w:r>
          </w:p>
        </w:tc>
        <w:tc>
          <w:tcPr>
            <w:tcW w:w="3510" w:type="dxa"/>
          </w:tcPr>
          <w:p w14:paraId="6CE790BF" w14:textId="53ACBC4B" w:rsidR="008F14AC" w:rsidRDefault="00DB6EA7" w:rsidP="00D83DAC">
            <w:pPr>
              <w:pStyle w:val="NoSpacing"/>
            </w:pPr>
            <w:r>
              <w:t xml:space="preserve">Project plan implemented </w:t>
            </w:r>
          </w:p>
        </w:tc>
        <w:tc>
          <w:tcPr>
            <w:tcW w:w="4495" w:type="dxa"/>
          </w:tcPr>
          <w:p w14:paraId="47F768FE" w14:textId="77777777" w:rsidR="008F14AC" w:rsidRDefault="007220C0" w:rsidP="00D83DAC">
            <w:pPr>
              <w:pStyle w:val="NoSpacing"/>
            </w:pPr>
            <w:r>
              <w:t xml:space="preserve">Progress report </w:t>
            </w:r>
          </w:p>
          <w:p w14:paraId="0AA8D777" w14:textId="58BDCC84" w:rsidR="005C0C15" w:rsidRPr="00F9046B" w:rsidRDefault="005C0C15" w:rsidP="00D83DAC">
            <w:pPr>
              <w:pStyle w:val="NoSpacing"/>
              <w:rPr>
                <w:b/>
                <w:bCs/>
              </w:rPr>
            </w:pPr>
            <w:r w:rsidRPr="00F9046B">
              <w:rPr>
                <w:b/>
                <w:bCs/>
              </w:rPr>
              <w:t>Communication plan due</w:t>
            </w:r>
          </w:p>
        </w:tc>
      </w:tr>
      <w:tr w:rsidR="00B454A6" w14:paraId="4C374C4D" w14:textId="77777777" w:rsidTr="00EA2AB6">
        <w:trPr>
          <w:trHeight w:val="665"/>
        </w:trPr>
        <w:tc>
          <w:tcPr>
            <w:tcW w:w="1345" w:type="dxa"/>
          </w:tcPr>
          <w:p w14:paraId="1053AC20" w14:textId="77777777" w:rsidR="00B454A6" w:rsidRDefault="00B454A6" w:rsidP="00D83DAC">
            <w:pPr>
              <w:pStyle w:val="NoSpacing"/>
            </w:pPr>
            <w:r>
              <w:t xml:space="preserve">Week 9 </w:t>
            </w:r>
          </w:p>
          <w:p w14:paraId="51F29E74" w14:textId="17EE66A7" w:rsidR="00B454A6" w:rsidRDefault="001B4D1C" w:rsidP="00D83DAC">
            <w:pPr>
              <w:pStyle w:val="NoSpacing"/>
            </w:pPr>
            <w:r>
              <w:t>March 21</w:t>
            </w:r>
          </w:p>
        </w:tc>
        <w:tc>
          <w:tcPr>
            <w:tcW w:w="3510" w:type="dxa"/>
          </w:tcPr>
          <w:p w14:paraId="63B59983" w14:textId="658652E6" w:rsidR="00B454A6" w:rsidRDefault="001B4D1C" w:rsidP="00D83DAC">
            <w:pPr>
              <w:pStyle w:val="NoSpacing"/>
            </w:pPr>
            <w:r>
              <w:t>Spring break</w:t>
            </w:r>
          </w:p>
        </w:tc>
        <w:tc>
          <w:tcPr>
            <w:tcW w:w="4495" w:type="dxa"/>
          </w:tcPr>
          <w:p w14:paraId="48CF1A78" w14:textId="77832E23" w:rsidR="00B454A6" w:rsidRDefault="001B4D1C" w:rsidP="00D83DAC">
            <w:pPr>
              <w:pStyle w:val="NoSpacing"/>
            </w:pPr>
            <w:r>
              <w:t>Take a break, enjoy and rest</w:t>
            </w:r>
          </w:p>
        </w:tc>
      </w:tr>
      <w:tr w:rsidR="008F14AC" w14:paraId="6DCA33A6" w14:textId="77777777" w:rsidTr="009C473D">
        <w:tc>
          <w:tcPr>
            <w:tcW w:w="1345" w:type="dxa"/>
          </w:tcPr>
          <w:p w14:paraId="4EBBD73A" w14:textId="77777777" w:rsidR="008F14AC" w:rsidRPr="00EA2AB6" w:rsidRDefault="006B2C28" w:rsidP="00D83DAC">
            <w:pPr>
              <w:pStyle w:val="NoSpacing"/>
              <w:rPr>
                <w:b/>
                <w:bCs/>
              </w:rPr>
            </w:pPr>
            <w:r w:rsidRPr="00EA2AB6">
              <w:rPr>
                <w:b/>
                <w:bCs/>
              </w:rPr>
              <w:t xml:space="preserve">Week </w:t>
            </w:r>
            <w:r w:rsidR="00B454A6" w:rsidRPr="00EA2AB6">
              <w:rPr>
                <w:b/>
                <w:bCs/>
              </w:rPr>
              <w:t>10</w:t>
            </w:r>
          </w:p>
          <w:p w14:paraId="715A3729" w14:textId="0BD3112F" w:rsidR="00B454A6" w:rsidRDefault="001B4D1C" w:rsidP="00D83DAC">
            <w:pPr>
              <w:pStyle w:val="NoSpacing"/>
            </w:pPr>
            <w:r>
              <w:rPr>
                <w:b/>
                <w:bCs/>
              </w:rPr>
              <w:t>March 28</w:t>
            </w:r>
          </w:p>
        </w:tc>
        <w:tc>
          <w:tcPr>
            <w:tcW w:w="3510" w:type="dxa"/>
          </w:tcPr>
          <w:p w14:paraId="2D03190E" w14:textId="49FFC149" w:rsidR="008F14AC" w:rsidRDefault="00F051DF" w:rsidP="00D83DAC">
            <w:pPr>
              <w:pStyle w:val="NoSpacing"/>
            </w:pPr>
            <w:r>
              <w:t xml:space="preserve">Project evaluation </w:t>
            </w:r>
          </w:p>
        </w:tc>
        <w:tc>
          <w:tcPr>
            <w:tcW w:w="4495" w:type="dxa"/>
          </w:tcPr>
          <w:p w14:paraId="6AE4FCFC" w14:textId="6A7F05C7" w:rsidR="008F14AC" w:rsidRDefault="001B4D1C" w:rsidP="00D83DAC">
            <w:pPr>
              <w:pStyle w:val="NoSpacing"/>
            </w:pPr>
            <w:r>
              <w:t>Professional skill development report</w:t>
            </w:r>
          </w:p>
        </w:tc>
      </w:tr>
      <w:tr w:rsidR="008F14AC" w14:paraId="3940A478" w14:textId="77777777" w:rsidTr="009C473D">
        <w:tc>
          <w:tcPr>
            <w:tcW w:w="1345" w:type="dxa"/>
          </w:tcPr>
          <w:p w14:paraId="3E1D6703" w14:textId="1376E7CB" w:rsidR="008F14AC" w:rsidRDefault="006B2C28" w:rsidP="00D83DAC">
            <w:pPr>
              <w:pStyle w:val="NoSpacing"/>
            </w:pPr>
            <w:r>
              <w:t xml:space="preserve">Week </w:t>
            </w:r>
            <w:r w:rsidR="00897100">
              <w:t>1</w:t>
            </w:r>
            <w:r w:rsidR="00E6768E">
              <w:t>1</w:t>
            </w:r>
          </w:p>
          <w:p w14:paraId="012C5AEC" w14:textId="0CB31CD2" w:rsidR="00B92023" w:rsidRDefault="001B4D1C" w:rsidP="00D83DAC">
            <w:pPr>
              <w:pStyle w:val="NoSpacing"/>
            </w:pPr>
            <w:r>
              <w:t>April 4</w:t>
            </w:r>
          </w:p>
        </w:tc>
        <w:tc>
          <w:tcPr>
            <w:tcW w:w="3510" w:type="dxa"/>
          </w:tcPr>
          <w:p w14:paraId="1DA8CDB4" w14:textId="345883D8" w:rsidR="008F14AC" w:rsidRDefault="00F051DF" w:rsidP="00D83DAC">
            <w:pPr>
              <w:pStyle w:val="NoSpacing"/>
            </w:pPr>
            <w:r>
              <w:t>Analyze project results</w:t>
            </w:r>
          </w:p>
        </w:tc>
        <w:tc>
          <w:tcPr>
            <w:tcW w:w="4495" w:type="dxa"/>
          </w:tcPr>
          <w:p w14:paraId="4A39CA0F" w14:textId="77777777" w:rsidR="008F14AC" w:rsidRDefault="007E45FC" w:rsidP="00D83DAC">
            <w:pPr>
              <w:pStyle w:val="NoSpacing"/>
            </w:pPr>
            <w:r>
              <w:t>Community partner meeting</w:t>
            </w:r>
          </w:p>
          <w:p w14:paraId="6FE82E2F" w14:textId="2B251F98" w:rsidR="005C0C15" w:rsidRDefault="005C0C15" w:rsidP="00D83DAC">
            <w:pPr>
              <w:pStyle w:val="NoSpacing"/>
            </w:pPr>
          </w:p>
        </w:tc>
      </w:tr>
      <w:tr w:rsidR="008F14AC" w14:paraId="76979845" w14:textId="77777777" w:rsidTr="009C473D">
        <w:tc>
          <w:tcPr>
            <w:tcW w:w="1345" w:type="dxa"/>
          </w:tcPr>
          <w:p w14:paraId="3EB3939E" w14:textId="4A8D9AE3" w:rsidR="008F14AC" w:rsidRPr="009E5871" w:rsidRDefault="00196A1B" w:rsidP="00D83DAC">
            <w:pPr>
              <w:pStyle w:val="NoSpacing"/>
              <w:rPr>
                <w:b/>
                <w:bCs/>
              </w:rPr>
            </w:pPr>
            <w:r w:rsidRPr="009E5871">
              <w:rPr>
                <w:b/>
                <w:bCs/>
              </w:rPr>
              <w:t>Week 1</w:t>
            </w:r>
            <w:r w:rsidR="00E6768E" w:rsidRPr="009E5871">
              <w:rPr>
                <w:b/>
                <w:bCs/>
              </w:rPr>
              <w:t>2</w:t>
            </w:r>
          </w:p>
          <w:p w14:paraId="1DDACD44" w14:textId="0ADBF5B3" w:rsidR="00B92023" w:rsidRDefault="001B4D1C" w:rsidP="00D83DAC">
            <w:pPr>
              <w:pStyle w:val="NoSpacing"/>
            </w:pPr>
            <w:r>
              <w:rPr>
                <w:b/>
                <w:bCs/>
              </w:rPr>
              <w:t>April 11</w:t>
            </w:r>
          </w:p>
        </w:tc>
        <w:tc>
          <w:tcPr>
            <w:tcW w:w="3510" w:type="dxa"/>
          </w:tcPr>
          <w:p w14:paraId="6E016126" w14:textId="7C8AC0E4" w:rsidR="008F14AC" w:rsidRDefault="005669DE" w:rsidP="00D83DAC">
            <w:pPr>
              <w:pStyle w:val="NoSpacing"/>
            </w:pPr>
            <w:r>
              <w:t>Project implementation</w:t>
            </w:r>
          </w:p>
        </w:tc>
        <w:tc>
          <w:tcPr>
            <w:tcW w:w="4495" w:type="dxa"/>
          </w:tcPr>
          <w:p w14:paraId="45F8D887" w14:textId="7BE56BD4" w:rsidR="008F14AC" w:rsidRPr="006A5284" w:rsidRDefault="00A57539" w:rsidP="00D83DAC">
            <w:pPr>
              <w:pStyle w:val="NoSpacing"/>
              <w:rPr>
                <w:b/>
                <w:bCs/>
              </w:rPr>
            </w:pPr>
            <w:r w:rsidRPr="006A5284">
              <w:rPr>
                <w:b/>
                <w:bCs/>
              </w:rPr>
              <w:t>Evaluation and results paper assignment due</w:t>
            </w:r>
          </w:p>
        </w:tc>
      </w:tr>
      <w:tr w:rsidR="005F4D0A" w14:paraId="7509F512" w14:textId="77777777" w:rsidTr="009C473D">
        <w:tc>
          <w:tcPr>
            <w:tcW w:w="1345" w:type="dxa"/>
          </w:tcPr>
          <w:p w14:paraId="4EA1AACA" w14:textId="6A746C30" w:rsidR="005F4D0A" w:rsidRDefault="005F4D0A" w:rsidP="00D83DAC">
            <w:pPr>
              <w:pStyle w:val="NoSpacing"/>
            </w:pPr>
            <w:r>
              <w:t>Week 13</w:t>
            </w:r>
          </w:p>
          <w:p w14:paraId="30B9781E" w14:textId="250D5520" w:rsidR="005F4D0A" w:rsidRDefault="001B4D1C" w:rsidP="00D83DAC">
            <w:pPr>
              <w:pStyle w:val="NoSpacing"/>
            </w:pPr>
            <w:r>
              <w:t>April 18</w:t>
            </w:r>
          </w:p>
        </w:tc>
        <w:tc>
          <w:tcPr>
            <w:tcW w:w="3510" w:type="dxa"/>
          </w:tcPr>
          <w:p w14:paraId="5641E3D9" w14:textId="28FE01E3" w:rsidR="005F4D0A" w:rsidRDefault="001B4D1C" w:rsidP="00D83DAC">
            <w:pPr>
              <w:pStyle w:val="NoSpacing"/>
            </w:pPr>
            <w:r>
              <w:t>Project Implementation</w:t>
            </w:r>
          </w:p>
        </w:tc>
        <w:tc>
          <w:tcPr>
            <w:tcW w:w="4495" w:type="dxa"/>
          </w:tcPr>
          <w:p w14:paraId="38CEEA94" w14:textId="01D9DFD8" w:rsidR="005F4D0A" w:rsidRDefault="005F4D0A" w:rsidP="00D83DAC">
            <w:pPr>
              <w:pStyle w:val="NoSpacing"/>
            </w:pPr>
          </w:p>
        </w:tc>
      </w:tr>
      <w:tr w:rsidR="005F4D0A" w14:paraId="281D0023" w14:textId="77777777" w:rsidTr="009C473D">
        <w:tc>
          <w:tcPr>
            <w:tcW w:w="1345" w:type="dxa"/>
          </w:tcPr>
          <w:p w14:paraId="2954485E" w14:textId="09095640" w:rsidR="005F4D0A" w:rsidRPr="009E5871" w:rsidRDefault="005F4D0A" w:rsidP="00D83DAC">
            <w:pPr>
              <w:pStyle w:val="NoSpacing"/>
              <w:rPr>
                <w:b/>
                <w:bCs/>
              </w:rPr>
            </w:pPr>
            <w:r w:rsidRPr="009E5871">
              <w:rPr>
                <w:b/>
                <w:bCs/>
              </w:rPr>
              <w:t>Week 14</w:t>
            </w:r>
          </w:p>
          <w:p w14:paraId="1A0BB46B" w14:textId="3C73AF4D" w:rsidR="005F4D0A" w:rsidRPr="009E5871" w:rsidRDefault="001B4D1C" w:rsidP="00D83DAC">
            <w:pPr>
              <w:pStyle w:val="NoSpacing"/>
              <w:rPr>
                <w:b/>
                <w:bCs/>
              </w:rPr>
            </w:pPr>
            <w:r>
              <w:rPr>
                <w:b/>
                <w:bCs/>
              </w:rPr>
              <w:t>April 25</w:t>
            </w:r>
          </w:p>
        </w:tc>
        <w:tc>
          <w:tcPr>
            <w:tcW w:w="3510" w:type="dxa"/>
          </w:tcPr>
          <w:p w14:paraId="4E153088" w14:textId="4E8194DC" w:rsidR="005F4D0A" w:rsidRDefault="001B4D1C" w:rsidP="00D83DAC">
            <w:pPr>
              <w:pStyle w:val="NoSpacing"/>
            </w:pPr>
            <w:r>
              <w:t>Write final report, communication developed</w:t>
            </w:r>
          </w:p>
        </w:tc>
        <w:tc>
          <w:tcPr>
            <w:tcW w:w="4495" w:type="dxa"/>
          </w:tcPr>
          <w:p w14:paraId="1DF3AC12" w14:textId="1E6D0C08" w:rsidR="005F4D0A" w:rsidRDefault="001B4D1C" w:rsidP="00D83DAC">
            <w:pPr>
              <w:pStyle w:val="NoSpacing"/>
            </w:pPr>
            <w:r>
              <w:t>Draft report to peer</w:t>
            </w:r>
          </w:p>
        </w:tc>
      </w:tr>
      <w:tr w:rsidR="001B4D1C" w14:paraId="782DE2C6" w14:textId="77777777" w:rsidTr="009C473D">
        <w:tc>
          <w:tcPr>
            <w:tcW w:w="1345" w:type="dxa"/>
          </w:tcPr>
          <w:p w14:paraId="6E03D36C" w14:textId="7796970F" w:rsidR="001B4D1C" w:rsidRPr="001B4D1C" w:rsidRDefault="001B4D1C" w:rsidP="00D83DAC">
            <w:pPr>
              <w:pStyle w:val="NoSpacing"/>
            </w:pPr>
            <w:r w:rsidRPr="001B4D1C">
              <w:t>May 2</w:t>
            </w:r>
          </w:p>
        </w:tc>
        <w:tc>
          <w:tcPr>
            <w:tcW w:w="3510" w:type="dxa"/>
          </w:tcPr>
          <w:p w14:paraId="23D2BEFC" w14:textId="77777777" w:rsidR="001B4D1C" w:rsidRDefault="001B4D1C" w:rsidP="00D83DAC">
            <w:pPr>
              <w:pStyle w:val="NoSpacing"/>
            </w:pPr>
          </w:p>
        </w:tc>
        <w:tc>
          <w:tcPr>
            <w:tcW w:w="4495" w:type="dxa"/>
          </w:tcPr>
          <w:p w14:paraId="66F5A0FC" w14:textId="77777777" w:rsidR="001B4D1C" w:rsidRPr="00CE0B2D" w:rsidRDefault="001B4D1C" w:rsidP="00D83DAC">
            <w:pPr>
              <w:pStyle w:val="NoSpacing"/>
              <w:rPr>
                <w:b/>
                <w:bCs/>
              </w:rPr>
            </w:pPr>
          </w:p>
        </w:tc>
      </w:tr>
      <w:tr w:rsidR="001B4D1C" w14:paraId="73A82B88" w14:textId="77777777" w:rsidTr="009C473D">
        <w:tc>
          <w:tcPr>
            <w:tcW w:w="1345" w:type="dxa"/>
          </w:tcPr>
          <w:p w14:paraId="1D20ED43" w14:textId="45A361F0" w:rsidR="001B4D1C" w:rsidRPr="009E5871" w:rsidRDefault="001B4D1C" w:rsidP="00D83DAC">
            <w:pPr>
              <w:pStyle w:val="NoSpacing"/>
              <w:rPr>
                <w:b/>
                <w:bCs/>
              </w:rPr>
            </w:pPr>
            <w:r>
              <w:rPr>
                <w:b/>
                <w:bCs/>
              </w:rPr>
              <w:t>May 9</w:t>
            </w:r>
          </w:p>
        </w:tc>
        <w:tc>
          <w:tcPr>
            <w:tcW w:w="3510" w:type="dxa"/>
          </w:tcPr>
          <w:p w14:paraId="133AD71E" w14:textId="6EDC361B" w:rsidR="001B4D1C" w:rsidRDefault="001B4D1C" w:rsidP="00D83DAC">
            <w:pPr>
              <w:pStyle w:val="NoSpacing"/>
            </w:pPr>
            <w:r>
              <w:t>Present your project to the class and stakeholder</w:t>
            </w:r>
          </w:p>
        </w:tc>
        <w:tc>
          <w:tcPr>
            <w:tcW w:w="4495" w:type="dxa"/>
          </w:tcPr>
          <w:p w14:paraId="5538A97D" w14:textId="77777777" w:rsidR="001B4D1C" w:rsidRDefault="001B4D1C" w:rsidP="00D83DAC">
            <w:pPr>
              <w:pStyle w:val="NoSpacing"/>
            </w:pPr>
            <w:r>
              <w:t>Presentation to class</w:t>
            </w:r>
          </w:p>
          <w:p w14:paraId="535B6114" w14:textId="79CB08B5" w:rsidR="001B4D1C" w:rsidRPr="00CE0B2D" w:rsidRDefault="001B4D1C" w:rsidP="00D83DAC">
            <w:pPr>
              <w:pStyle w:val="NoSpacing"/>
              <w:rPr>
                <w:b/>
                <w:bCs/>
              </w:rPr>
            </w:pPr>
            <w:r>
              <w:t>Report to community stakeholders</w:t>
            </w:r>
          </w:p>
        </w:tc>
      </w:tr>
      <w:tr w:rsidR="005F4D0A" w14:paraId="09ED822D" w14:textId="77777777" w:rsidTr="009C473D">
        <w:tc>
          <w:tcPr>
            <w:tcW w:w="1345" w:type="dxa"/>
          </w:tcPr>
          <w:p w14:paraId="7B9B1122" w14:textId="1FDE5847" w:rsidR="005F4D0A" w:rsidRPr="009E5871" w:rsidRDefault="009C473D" w:rsidP="00D83DAC">
            <w:pPr>
              <w:pStyle w:val="NoSpacing"/>
              <w:rPr>
                <w:b/>
                <w:bCs/>
              </w:rPr>
            </w:pPr>
            <w:r w:rsidRPr="009E5871">
              <w:rPr>
                <w:b/>
                <w:bCs/>
              </w:rPr>
              <w:t>Finals week</w:t>
            </w:r>
          </w:p>
        </w:tc>
        <w:tc>
          <w:tcPr>
            <w:tcW w:w="3510" w:type="dxa"/>
          </w:tcPr>
          <w:p w14:paraId="06ED3E11" w14:textId="41209D10" w:rsidR="005F4D0A" w:rsidRDefault="009C473D" w:rsidP="00D83DAC">
            <w:pPr>
              <w:pStyle w:val="NoSpacing"/>
            </w:pPr>
            <w:r>
              <w:t>Celebration</w:t>
            </w:r>
          </w:p>
        </w:tc>
        <w:tc>
          <w:tcPr>
            <w:tcW w:w="4495" w:type="dxa"/>
          </w:tcPr>
          <w:p w14:paraId="7E537693" w14:textId="77777777" w:rsidR="00BD2EE5" w:rsidRPr="00CE0B2D" w:rsidRDefault="00BD2EE5" w:rsidP="00D83DAC">
            <w:pPr>
              <w:pStyle w:val="NoSpacing"/>
              <w:rPr>
                <w:b/>
                <w:bCs/>
              </w:rPr>
            </w:pPr>
            <w:r w:rsidRPr="00CE0B2D">
              <w:rPr>
                <w:b/>
                <w:bCs/>
              </w:rPr>
              <w:t xml:space="preserve">Documents due: </w:t>
            </w:r>
          </w:p>
          <w:p w14:paraId="5672B744" w14:textId="4254263F" w:rsidR="005F4D0A" w:rsidRDefault="009C473D" w:rsidP="00D83DAC">
            <w:pPr>
              <w:pStyle w:val="NoSpacing"/>
            </w:pPr>
            <w:r w:rsidRPr="00CE0B2D">
              <w:rPr>
                <w:b/>
                <w:bCs/>
              </w:rPr>
              <w:t xml:space="preserve">Final </w:t>
            </w:r>
            <w:r w:rsidR="00BD2EE5" w:rsidRPr="00CE0B2D">
              <w:rPr>
                <w:b/>
                <w:bCs/>
              </w:rPr>
              <w:t>report</w:t>
            </w:r>
            <w:r w:rsidR="00CE0B2D" w:rsidRPr="00CE0B2D">
              <w:rPr>
                <w:b/>
                <w:bCs/>
              </w:rPr>
              <w:t>, professional portfolio due</w:t>
            </w:r>
          </w:p>
        </w:tc>
      </w:tr>
    </w:tbl>
    <w:p w14:paraId="4F9DA978" w14:textId="16763034" w:rsidR="005107CF" w:rsidRDefault="002937ED" w:rsidP="00D83DAC">
      <w:pPr>
        <w:pStyle w:val="NoSpacing"/>
      </w:pPr>
      <w:r>
        <w:t>*</w:t>
      </w:r>
      <w:r w:rsidR="009E5871">
        <w:t xml:space="preserve">Meetings in class are in bold. </w:t>
      </w:r>
    </w:p>
    <w:sectPr w:rsidR="005107CF" w:rsidSect="00D83DA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Pro Black">
    <w:altName w:val="Arial"/>
    <w:panose1 w:val="00000000000000000000"/>
    <w:charset w:val="00"/>
    <w:family w:val="swiss"/>
    <w:notTrueType/>
    <w:pitch w:val="default"/>
    <w:sig w:usb0="00000003" w:usb1="00000000" w:usb2="00000000" w:usb3="00000000" w:csb0="00000001" w:csb1="00000000"/>
  </w:font>
  <w:font w:name="Helvetica LT Pr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42A4"/>
    <w:multiLevelType w:val="hybridMultilevel"/>
    <w:tmpl w:val="D5AE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78BC"/>
    <w:multiLevelType w:val="hybridMultilevel"/>
    <w:tmpl w:val="307C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A21C2"/>
    <w:multiLevelType w:val="hybridMultilevel"/>
    <w:tmpl w:val="9AFA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80F89"/>
    <w:multiLevelType w:val="hybridMultilevel"/>
    <w:tmpl w:val="6730FC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5E"/>
    <w:rsid w:val="00046EED"/>
    <w:rsid w:val="00072D5E"/>
    <w:rsid w:val="000C057C"/>
    <w:rsid w:val="000F3E61"/>
    <w:rsid w:val="001152C8"/>
    <w:rsid w:val="00116A7C"/>
    <w:rsid w:val="001370AE"/>
    <w:rsid w:val="00143D0A"/>
    <w:rsid w:val="00152909"/>
    <w:rsid w:val="00196A1B"/>
    <w:rsid w:val="001B4D1C"/>
    <w:rsid w:val="00260E43"/>
    <w:rsid w:val="002937ED"/>
    <w:rsid w:val="002A3EA9"/>
    <w:rsid w:val="002D28AD"/>
    <w:rsid w:val="002E523D"/>
    <w:rsid w:val="002F0290"/>
    <w:rsid w:val="00365DC3"/>
    <w:rsid w:val="003A0CD8"/>
    <w:rsid w:val="003E50E2"/>
    <w:rsid w:val="00433AA7"/>
    <w:rsid w:val="0048590A"/>
    <w:rsid w:val="004F074D"/>
    <w:rsid w:val="004F3AB1"/>
    <w:rsid w:val="00502EDF"/>
    <w:rsid w:val="005107CF"/>
    <w:rsid w:val="0053224B"/>
    <w:rsid w:val="00532369"/>
    <w:rsid w:val="005468CD"/>
    <w:rsid w:val="005475FE"/>
    <w:rsid w:val="005669DE"/>
    <w:rsid w:val="005C0C15"/>
    <w:rsid w:val="005C22CF"/>
    <w:rsid w:val="005F4D0A"/>
    <w:rsid w:val="00655FD7"/>
    <w:rsid w:val="006A5284"/>
    <w:rsid w:val="006A7F7B"/>
    <w:rsid w:val="006B2C28"/>
    <w:rsid w:val="006C0D39"/>
    <w:rsid w:val="006C5020"/>
    <w:rsid w:val="006F67D3"/>
    <w:rsid w:val="007052B6"/>
    <w:rsid w:val="007220C0"/>
    <w:rsid w:val="007E45FC"/>
    <w:rsid w:val="00810951"/>
    <w:rsid w:val="00825568"/>
    <w:rsid w:val="008334FD"/>
    <w:rsid w:val="0084280F"/>
    <w:rsid w:val="008569D0"/>
    <w:rsid w:val="00897100"/>
    <w:rsid w:val="008A6F6A"/>
    <w:rsid w:val="008E01FA"/>
    <w:rsid w:val="008F14AC"/>
    <w:rsid w:val="009A6296"/>
    <w:rsid w:val="009B2858"/>
    <w:rsid w:val="009C473D"/>
    <w:rsid w:val="009D4E4C"/>
    <w:rsid w:val="009E5871"/>
    <w:rsid w:val="00A012E7"/>
    <w:rsid w:val="00A079E8"/>
    <w:rsid w:val="00A22DE0"/>
    <w:rsid w:val="00A35E50"/>
    <w:rsid w:val="00A57539"/>
    <w:rsid w:val="00A93D77"/>
    <w:rsid w:val="00AE1164"/>
    <w:rsid w:val="00B33418"/>
    <w:rsid w:val="00B454A6"/>
    <w:rsid w:val="00B65478"/>
    <w:rsid w:val="00B6672C"/>
    <w:rsid w:val="00B92023"/>
    <w:rsid w:val="00BD2EE5"/>
    <w:rsid w:val="00C01137"/>
    <w:rsid w:val="00C02BA3"/>
    <w:rsid w:val="00C85A07"/>
    <w:rsid w:val="00CA0EBC"/>
    <w:rsid w:val="00CA5C33"/>
    <w:rsid w:val="00CE0B2D"/>
    <w:rsid w:val="00CF48BE"/>
    <w:rsid w:val="00D046C5"/>
    <w:rsid w:val="00D20EFD"/>
    <w:rsid w:val="00D66F11"/>
    <w:rsid w:val="00D83DAC"/>
    <w:rsid w:val="00DB6EA7"/>
    <w:rsid w:val="00E514AA"/>
    <w:rsid w:val="00E6768E"/>
    <w:rsid w:val="00E80231"/>
    <w:rsid w:val="00E97D61"/>
    <w:rsid w:val="00EA2AB6"/>
    <w:rsid w:val="00ED6304"/>
    <w:rsid w:val="00EE2A34"/>
    <w:rsid w:val="00F051DF"/>
    <w:rsid w:val="00F27E17"/>
    <w:rsid w:val="00F30BE0"/>
    <w:rsid w:val="00F5090D"/>
    <w:rsid w:val="00F9046B"/>
    <w:rsid w:val="00FC344A"/>
    <w:rsid w:val="00FE75A0"/>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6F6E"/>
  <w15:chartTrackingRefBased/>
  <w15:docId w15:val="{416CCAC0-5FD9-4FA8-8FC2-D2199D1E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D5E"/>
    <w:pPr>
      <w:ind w:left="720"/>
      <w:contextualSpacing/>
    </w:pPr>
  </w:style>
  <w:style w:type="table" w:styleId="TableGrid">
    <w:name w:val="Table Grid"/>
    <w:basedOn w:val="TableNormal"/>
    <w:uiPriority w:val="39"/>
    <w:rsid w:val="008F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BE0"/>
    <w:rPr>
      <w:color w:val="0563C1" w:themeColor="hyperlink"/>
      <w:u w:val="single"/>
    </w:rPr>
  </w:style>
  <w:style w:type="character" w:styleId="UnresolvedMention">
    <w:name w:val="Unresolved Mention"/>
    <w:basedOn w:val="DefaultParagraphFont"/>
    <w:uiPriority w:val="99"/>
    <w:semiHidden/>
    <w:unhideWhenUsed/>
    <w:rsid w:val="00F30BE0"/>
    <w:rPr>
      <w:color w:val="605E5C"/>
      <w:shd w:val="clear" w:color="auto" w:fill="E1DFDD"/>
    </w:rPr>
  </w:style>
  <w:style w:type="paragraph" w:styleId="NoSpacing">
    <w:name w:val="No Spacing"/>
    <w:uiPriority w:val="1"/>
    <w:qFormat/>
    <w:rsid w:val="00CF48BE"/>
    <w:pPr>
      <w:spacing w:after="0" w:line="240" w:lineRule="auto"/>
    </w:pPr>
  </w:style>
  <w:style w:type="paragraph" w:customStyle="1" w:styleId="Pa2">
    <w:name w:val="Pa2"/>
    <w:basedOn w:val="Normal"/>
    <w:next w:val="Normal"/>
    <w:uiPriority w:val="99"/>
    <w:rsid w:val="00E97D61"/>
    <w:pPr>
      <w:autoSpaceDE w:val="0"/>
      <w:autoSpaceDN w:val="0"/>
      <w:adjustRightInd w:val="0"/>
      <w:spacing w:after="0" w:line="241" w:lineRule="atLeast"/>
    </w:pPr>
    <w:rPr>
      <w:rFonts w:ascii="Helvetica LT Pro Black" w:hAnsi="Helvetica LT Pro Black"/>
      <w:sz w:val="24"/>
      <w:szCs w:val="24"/>
    </w:rPr>
  </w:style>
  <w:style w:type="character" w:customStyle="1" w:styleId="A3">
    <w:name w:val="A3"/>
    <w:uiPriority w:val="99"/>
    <w:rsid w:val="00E97D61"/>
    <w:rPr>
      <w:rFonts w:ascii="Helvetica LT Pro Light" w:hAnsi="Helvetica LT Pro Light" w:cs="Helvetica LT Pro Light"/>
      <w:color w:val="000000"/>
      <w:sz w:val="20"/>
      <w:szCs w:val="20"/>
    </w:rPr>
  </w:style>
  <w:style w:type="character" w:styleId="Strong">
    <w:name w:val="Strong"/>
    <w:basedOn w:val="DefaultParagraphFont"/>
    <w:uiPriority w:val="22"/>
    <w:qFormat/>
    <w:rsid w:val="00F50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teinme@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451, 651</Number>
    <Section xmlns="409cf07c-705a-4568-bc2e-e1a7cd36a2d3">1</Section>
    <Calendar_x0020_Year xmlns="409cf07c-705a-4568-bc2e-e1a7cd36a2d3">2022</Calendar_x0020_Year>
    <Course_x0020_Name xmlns="409cf07c-705a-4568-bc2e-e1a7cd36a2d3">Sustainable Food System Project</Course_x0020_Name>
    <Instructor xmlns="409cf07c-705a-4568-bc2e-e1a7cd36a2d3">Jasia Steinmetz</Instructor>
    <Pre xmlns="409cf07c-705a-4568-bc2e-e1a7cd36a2d3">40</Pre>
  </documentManagement>
</p:properties>
</file>

<file path=customXml/itemProps1.xml><?xml version="1.0" encoding="utf-8"?>
<ds:datastoreItem xmlns:ds="http://schemas.openxmlformats.org/officeDocument/2006/customXml" ds:itemID="{7BFCB575-7306-4CB9-80CA-53B4BBB10F85}"/>
</file>

<file path=customXml/itemProps2.xml><?xml version="1.0" encoding="utf-8"?>
<ds:datastoreItem xmlns:ds="http://schemas.openxmlformats.org/officeDocument/2006/customXml" ds:itemID="{72E14405-2367-4C89-A656-DDD2F055E035}"/>
</file>

<file path=customXml/itemProps3.xml><?xml version="1.0" encoding="utf-8"?>
<ds:datastoreItem xmlns:ds="http://schemas.openxmlformats.org/officeDocument/2006/customXml" ds:itemID="{BAC8C89E-A781-475D-98AC-AA346E5835E1}"/>
</file>

<file path=docProps/app.xml><?xml version="1.0" encoding="utf-8"?>
<Properties xmlns="http://schemas.openxmlformats.org/officeDocument/2006/extended-properties" xmlns:vt="http://schemas.openxmlformats.org/officeDocument/2006/docPropsVTypes">
  <Template>Normal</Template>
  <TotalTime>109</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Jasia</dc:creator>
  <cp:keywords/>
  <dc:description/>
  <cp:lastModifiedBy>Jayne Steinmetz</cp:lastModifiedBy>
  <cp:revision>7</cp:revision>
  <cp:lastPrinted>2021-09-13T17:31:00Z</cp:lastPrinted>
  <dcterms:created xsi:type="dcterms:W3CDTF">2022-01-24T19:07:00Z</dcterms:created>
  <dcterms:modified xsi:type="dcterms:W3CDTF">2022-01-31T02:18:00Z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